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8CF" w:rsidRDefault="000638CF" w:rsidP="000638CF">
      <w:pPr>
        <w:jc w:val="center"/>
        <w:rPr>
          <w:b/>
          <w:bCs/>
        </w:rPr>
      </w:pPr>
      <w:r w:rsidRPr="000638CF">
        <w:rPr>
          <w:b/>
          <w:bCs/>
        </w:rPr>
        <w:t>Acta Asamblea de Estudiantes IUEF</w:t>
      </w:r>
    </w:p>
    <w:p w:rsidR="000638CF" w:rsidRPr="000638CF" w:rsidRDefault="000638CF" w:rsidP="000638CF">
      <w:pPr>
        <w:jc w:val="center"/>
        <w:rPr>
          <w:bCs/>
        </w:rPr>
      </w:pPr>
      <w:r w:rsidRPr="000638CF">
        <w:rPr>
          <w:bCs/>
        </w:rPr>
        <w:t>18 de marzo de 2010</w:t>
      </w:r>
    </w:p>
    <w:p w:rsidR="000638CF" w:rsidRDefault="000638CF" w:rsidP="000638CF">
      <w:pPr>
        <w:rPr>
          <w:b/>
          <w:bCs/>
        </w:rPr>
      </w:pPr>
    </w:p>
    <w:p w:rsidR="000638CF" w:rsidRDefault="000638CF" w:rsidP="000638CF">
      <w:pPr>
        <w:rPr>
          <w:b/>
          <w:bCs/>
        </w:rPr>
      </w:pPr>
    </w:p>
    <w:p w:rsidR="000638CF" w:rsidRPr="000638CF" w:rsidRDefault="000638CF" w:rsidP="000638CF">
      <w:r w:rsidRPr="000638CF">
        <w:rPr>
          <w:b/>
          <w:bCs/>
        </w:rPr>
        <w:t>Orden del día:</w:t>
      </w:r>
    </w:p>
    <w:p w:rsidR="000638CF" w:rsidRPr="000638CF" w:rsidRDefault="000638CF" w:rsidP="000638CF">
      <w:pPr>
        <w:numPr>
          <w:ilvl w:val="0"/>
          <w:numId w:val="1"/>
        </w:numPr>
      </w:pPr>
      <w:r w:rsidRPr="000638CF">
        <w:t>Informe sobre el proceso de elección del representante estudiantil ante el consejo académico y de su suplente.</w:t>
      </w:r>
    </w:p>
    <w:p w:rsidR="000638CF" w:rsidRPr="000638CF" w:rsidRDefault="000638CF" w:rsidP="000638CF">
      <w:pPr>
        <w:numPr>
          <w:ilvl w:val="0"/>
          <w:numId w:val="1"/>
        </w:numPr>
      </w:pPr>
      <w:r w:rsidRPr="000638CF">
        <w:t>Varios.</w:t>
      </w:r>
    </w:p>
    <w:p w:rsidR="000638CF" w:rsidRPr="000638CF" w:rsidRDefault="000638CF" w:rsidP="000638CF">
      <w:r w:rsidRPr="000638CF">
        <w:br/>
      </w:r>
      <w:r w:rsidRPr="000638CF">
        <w:rPr>
          <w:b/>
          <w:bCs/>
        </w:rPr>
        <w:t>Desarrollo:</w:t>
      </w:r>
    </w:p>
    <w:p w:rsidR="000638CF" w:rsidRPr="000638CF" w:rsidRDefault="000638CF" w:rsidP="000638CF">
      <w:r w:rsidRPr="000638CF">
        <w:t xml:space="preserve">Se da el informe de los resultados de la votación por representante y suplente, leyendo el acta de escrutinios que la dirección del Instituto realizó con los jurados de la votación. El nuevo representante Johnathan Abad dio algunas palabras agradeciendo a quienes ejerciendo su derecho al voto legitimaron la jornada democrática. El suplente </w:t>
      </w:r>
      <w:proofErr w:type="spellStart"/>
      <w:r w:rsidRPr="000638CF">
        <w:t>Melvyn</w:t>
      </w:r>
      <w:proofErr w:type="spellEnd"/>
      <w:r w:rsidRPr="000638CF">
        <w:t xml:space="preserve"> Castillo no estaba presente en el momento.</w:t>
      </w:r>
    </w:p>
    <w:p w:rsidR="000638CF" w:rsidRPr="000638CF" w:rsidRDefault="000638CF" w:rsidP="000638CF"/>
    <w:p w:rsidR="000638CF" w:rsidRPr="000638CF" w:rsidRDefault="000638CF" w:rsidP="000638CF">
      <w:r w:rsidRPr="000638CF">
        <w:t>Luego del informe se abrió el espacio para discutir sobre temas varios, sin limitación del tiempo de intervención.</w:t>
      </w:r>
    </w:p>
    <w:p w:rsidR="000638CF" w:rsidRPr="000638CF" w:rsidRDefault="000638CF" w:rsidP="000638CF">
      <w:r w:rsidRPr="000638CF">
        <w:t>El tema principal que se abordó fue acerca de la circular que el Consejo de Instituto expidió el pasado lunes 15 de marzo, en el que definía que durante el período de Juegos Suramericanos, así:</w:t>
      </w:r>
    </w:p>
    <w:p w:rsidR="000638CF" w:rsidRPr="000638CF" w:rsidRDefault="000638CF" w:rsidP="000638CF">
      <w:r w:rsidRPr="000638CF">
        <w:t>1. Los ejes que se encuentran en la franja de 6 a 10 a.m. se ofrecerán normalmente.</w:t>
      </w:r>
    </w:p>
    <w:p w:rsidR="000638CF" w:rsidRPr="000638CF" w:rsidRDefault="000638CF" w:rsidP="000638CF">
      <w:r w:rsidRPr="000638CF">
        <w:t>2. Con el fin de que tanto profesores como estudiantes puedan asistir a los eventos programados, las jornadas académicas serán flexibles.</w:t>
      </w:r>
    </w:p>
    <w:p w:rsidR="000638CF" w:rsidRPr="000638CF" w:rsidRDefault="000638CF" w:rsidP="000638CF">
      <w:r w:rsidRPr="000638CF">
        <w:t xml:space="preserve">3. Los docentes acordarán con los estudiantes las actividades académicas que van a realizar durante la semana de los Juegos Suramericanos, respondiendo en lo posible a </w:t>
      </w:r>
      <w:r>
        <w:t>temas que</w:t>
      </w:r>
      <w:r>
        <w:t xml:space="preserve"> </w:t>
      </w:r>
      <w:r>
        <w:t>establezca la relación entre el Eje y los Juegos.</w:t>
      </w:r>
    </w:p>
    <w:p w:rsidR="000638CF" w:rsidRPr="000638CF" w:rsidRDefault="000638CF" w:rsidP="000638CF">
      <w:r w:rsidRPr="000638CF">
        <w:t>4. Los auxiliares administrativos deberán acordar con sus respectivos coordinadores los horarios en los cuales van a asistir a los eventos.</w:t>
      </w:r>
    </w:p>
    <w:p w:rsidR="000638CF" w:rsidRPr="000638CF" w:rsidRDefault="000638CF" w:rsidP="000638CF"/>
    <w:p w:rsidR="000638CF" w:rsidRPr="000638CF" w:rsidRDefault="000638CF" w:rsidP="000638CF">
      <w:r w:rsidRPr="000638CF">
        <w:t>También se abordaron temas relacionados con la práctica pedagógica, sobre la cual se expresa el malestar por no tener políticas claras sobre la realización de la misma y sobre el papel de cada uno de los actores involucrados en el proceso.</w:t>
      </w:r>
    </w:p>
    <w:p w:rsidR="000638CF" w:rsidRPr="000638CF" w:rsidRDefault="000638CF" w:rsidP="000638CF"/>
    <w:p w:rsidR="000638CF" w:rsidRPr="000638CF" w:rsidRDefault="000638CF" w:rsidP="000638CF">
      <w:r w:rsidRPr="000638CF">
        <w:t>Las cafeterías, los prometidos televisores, los techos para las mesas ubicadas en la zona verde fueron también temas de discusión, aunque tal vez la preocupación principal es el hecho de que no haya todavía enfermería en nuestra sede.</w:t>
      </w:r>
    </w:p>
    <w:p w:rsidR="000638CF" w:rsidRPr="000638CF" w:rsidRDefault="000638CF" w:rsidP="000638CF"/>
    <w:p w:rsidR="000638CF" w:rsidRPr="000638CF" w:rsidRDefault="000638CF" w:rsidP="000638CF">
      <w:r w:rsidRPr="000638CF">
        <w:rPr>
          <w:b/>
          <w:bCs/>
        </w:rPr>
        <w:t>Las propuestas que aprobó la asamblea fueron:</w:t>
      </w:r>
    </w:p>
    <w:p w:rsidR="000638CF" w:rsidRPr="000638CF" w:rsidRDefault="000638CF" w:rsidP="000638CF">
      <w:r w:rsidRPr="000638CF">
        <w:rPr>
          <w:b/>
          <w:bCs/>
        </w:rPr>
        <w:t>1.</w:t>
      </w:r>
      <w:r w:rsidRPr="000638CF">
        <w:t> Se decidió citar a asamblea el próximo </w:t>
      </w:r>
      <w:r w:rsidRPr="000638CF">
        <w:rPr>
          <w:b/>
          <w:bCs/>
        </w:rPr>
        <w:t>martes 20 de abril a las 10:00 am</w:t>
      </w:r>
      <w:r w:rsidRPr="000638CF">
        <w:t>, donde se cuente con la presencia del Comité de Práctica del Instituto en cabeza de su coordinador Didier Gaviria.</w:t>
      </w:r>
    </w:p>
    <w:p w:rsidR="000638CF" w:rsidRPr="000638CF" w:rsidRDefault="000638CF" w:rsidP="000638CF">
      <w:r w:rsidRPr="000638CF">
        <w:br/>
      </w:r>
      <w:r w:rsidRPr="000638CF">
        <w:rPr>
          <w:b/>
          <w:bCs/>
        </w:rPr>
        <w:t>2.</w:t>
      </w:r>
      <w:r w:rsidRPr="000638CF">
        <w:t> De acuerdo al principio de igualdad y para no perjudicar a los estudiantes que desde el 17 de marzo participan como Voluntarios de los IX Juegos Suramericanos Medellín 2010, además de quienes se vinculan laboralmente en el certamen, y para facilitar la asistencia de los estudiantes a los eventos realizados en la mañana, se decide decretar el </w:t>
      </w:r>
      <w:r w:rsidRPr="000638CF">
        <w:rPr>
          <w:b/>
          <w:bCs/>
        </w:rPr>
        <w:t xml:space="preserve">cese de </w:t>
      </w:r>
      <w:r w:rsidRPr="000638CF">
        <w:rPr>
          <w:b/>
          <w:bCs/>
        </w:rPr>
        <w:lastRenderedPageBreak/>
        <w:t>actividades académicas</w:t>
      </w:r>
      <w:r w:rsidRPr="000638CF">
        <w:t> desde el término de la asamblea hasta el próximo </w:t>
      </w:r>
      <w:r w:rsidRPr="000638CF">
        <w:rPr>
          <w:b/>
          <w:bCs/>
        </w:rPr>
        <w:t>lunes 5 de abril,</w:t>
      </w:r>
      <w:r w:rsidRPr="000638CF">
        <w:t> cuando se reanudarían las clases</w:t>
      </w:r>
      <w:r w:rsidRPr="000638CF">
        <w:rPr>
          <w:b/>
          <w:bCs/>
        </w:rPr>
        <w:t>.</w:t>
      </w:r>
    </w:p>
    <w:p w:rsidR="000638CF" w:rsidRDefault="000638CF" w:rsidP="000638CF"/>
    <w:p w:rsidR="000638CF" w:rsidRDefault="000638CF" w:rsidP="000638CF">
      <w:r w:rsidRPr="000638CF">
        <w:rPr>
          <w:b/>
          <w:bCs/>
        </w:rPr>
        <w:t>3.</w:t>
      </w:r>
      <w:r w:rsidRPr="000638CF">
        <w:t> Dar prioridad en cada asamblea a los tópicos de las cafeterías, los televisores, los techos de las mesas ubicadas en la zona verde, con especial énfasis y prioridad en la ubicación de la enfermería en Ciudadela Robledo.</w:t>
      </w:r>
    </w:p>
    <w:p w:rsidR="000638CF" w:rsidRPr="000638CF" w:rsidRDefault="000638CF" w:rsidP="000638CF">
      <w:r w:rsidRPr="000638CF">
        <w:br/>
      </w:r>
      <w:r w:rsidRPr="000638CF">
        <w:rPr>
          <w:b/>
          <w:bCs/>
        </w:rPr>
        <w:t>4.</w:t>
      </w:r>
      <w:r w:rsidRPr="000638CF">
        <w:t> Cada que sesione la asamblea de estudiantes se suspenderá el servicio en la sala de cómputo, cafeterías y almacén de deportes para estudiantes de Educación física y Entrenamiento deportivo.</w:t>
      </w:r>
    </w:p>
    <w:p w:rsidR="000638CF" w:rsidRPr="000638CF" w:rsidRDefault="000638CF" w:rsidP="000638CF">
      <w:r w:rsidRPr="000638CF">
        <w:br/>
      </w:r>
      <w:r w:rsidRPr="000638CF">
        <w:rPr>
          <w:b/>
          <w:bCs/>
        </w:rPr>
        <w:t>5.</w:t>
      </w:r>
      <w:r w:rsidRPr="000638CF">
        <w:t> Crear un comité de sensibilización para que hable con los estudiantes, con bases sólidas y argumentos, para concienciar sobre la importancia de la asistencia a los espacios de Asamblea.</w:t>
      </w:r>
    </w:p>
    <w:p w:rsidR="000638CF" w:rsidRPr="000638CF" w:rsidRDefault="000638CF" w:rsidP="000638CF">
      <w:r w:rsidRPr="000638CF">
        <w:br/>
      </w:r>
      <w:r w:rsidRPr="000638CF">
        <w:rPr>
          <w:b/>
          <w:bCs/>
        </w:rPr>
        <w:t>6.</w:t>
      </w:r>
      <w:r w:rsidRPr="000638CF">
        <w:t> Programar foros con las diferentes Unidades de Funcionamiento Administrativo del Instituto en donde les serán planteadas dudas que serán recogidas con anticipación y organizadas para su planteamiento en el foro, en donde también habrá un espacio para preguntar al final del mismo.</w:t>
      </w:r>
    </w:p>
    <w:p w:rsidR="003F6EFC" w:rsidRDefault="003F6EFC"/>
    <w:sectPr w:rsidR="003F6EFC" w:rsidSect="003F6E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B1C29"/>
    <w:multiLevelType w:val="multilevel"/>
    <w:tmpl w:val="1E0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638CF"/>
    <w:rsid w:val="00003044"/>
    <w:rsid w:val="00012116"/>
    <w:rsid w:val="000147E6"/>
    <w:rsid w:val="00030D79"/>
    <w:rsid w:val="00032431"/>
    <w:rsid w:val="00035451"/>
    <w:rsid w:val="000430BA"/>
    <w:rsid w:val="0005163B"/>
    <w:rsid w:val="00062C1D"/>
    <w:rsid w:val="000638CF"/>
    <w:rsid w:val="00064276"/>
    <w:rsid w:val="00077329"/>
    <w:rsid w:val="00077A25"/>
    <w:rsid w:val="00077B14"/>
    <w:rsid w:val="000919E1"/>
    <w:rsid w:val="000C198C"/>
    <w:rsid w:val="000C1AA5"/>
    <w:rsid w:val="000C6CAD"/>
    <w:rsid w:val="000D0FD7"/>
    <w:rsid w:val="000D6A36"/>
    <w:rsid w:val="000D6C79"/>
    <w:rsid w:val="000E730D"/>
    <w:rsid w:val="000F2A4F"/>
    <w:rsid w:val="001036C5"/>
    <w:rsid w:val="001068FE"/>
    <w:rsid w:val="00125633"/>
    <w:rsid w:val="001269DF"/>
    <w:rsid w:val="001505C2"/>
    <w:rsid w:val="001621C9"/>
    <w:rsid w:val="00163E0C"/>
    <w:rsid w:val="00182C66"/>
    <w:rsid w:val="00183E25"/>
    <w:rsid w:val="001B2E65"/>
    <w:rsid w:val="001C0465"/>
    <w:rsid w:val="001C0659"/>
    <w:rsid w:val="001C46B1"/>
    <w:rsid w:val="001D081D"/>
    <w:rsid w:val="001D6EC2"/>
    <w:rsid w:val="00201126"/>
    <w:rsid w:val="00203DE3"/>
    <w:rsid w:val="00205AA3"/>
    <w:rsid w:val="00206B07"/>
    <w:rsid w:val="00210E1E"/>
    <w:rsid w:val="0021341D"/>
    <w:rsid w:val="002153FB"/>
    <w:rsid w:val="002168FC"/>
    <w:rsid w:val="00216A32"/>
    <w:rsid w:val="00217F17"/>
    <w:rsid w:val="00236B4B"/>
    <w:rsid w:val="0025234E"/>
    <w:rsid w:val="00253441"/>
    <w:rsid w:val="002803EF"/>
    <w:rsid w:val="0028398A"/>
    <w:rsid w:val="00285D11"/>
    <w:rsid w:val="002A2363"/>
    <w:rsid w:val="002B01A2"/>
    <w:rsid w:val="002B400B"/>
    <w:rsid w:val="002C3B74"/>
    <w:rsid w:val="002C5375"/>
    <w:rsid w:val="002D2697"/>
    <w:rsid w:val="002D3C38"/>
    <w:rsid w:val="002F380E"/>
    <w:rsid w:val="002F7B23"/>
    <w:rsid w:val="0030405E"/>
    <w:rsid w:val="00307595"/>
    <w:rsid w:val="00317A9A"/>
    <w:rsid w:val="00336399"/>
    <w:rsid w:val="00336DA0"/>
    <w:rsid w:val="00344CB7"/>
    <w:rsid w:val="00345F6A"/>
    <w:rsid w:val="003517B4"/>
    <w:rsid w:val="00352FD3"/>
    <w:rsid w:val="00353DE5"/>
    <w:rsid w:val="00361F5C"/>
    <w:rsid w:val="00367D58"/>
    <w:rsid w:val="00367F57"/>
    <w:rsid w:val="00372677"/>
    <w:rsid w:val="00381949"/>
    <w:rsid w:val="0038644F"/>
    <w:rsid w:val="00394861"/>
    <w:rsid w:val="00396922"/>
    <w:rsid w:val="003A3055"/>
    <w:rsid w:val="003A32A0"/>
    <w:rsid w:val="003C1302"/>
    <w:rsid w:val="003C599F"/>
    <w:rsid w:val="003D0DD7"/>
    <w:rsid w:val="003E4A06"/>
    <w:rsid w:val="003E7801"/>
    <w:rsid w:val="003F6EFC"/>
    <w:rsid w:val="0043198C"/>
    <w:rsid w:val="00443066"/>
    <w:rsid w:val="00450A5A"/>
    <w:rsid w:val="00451F16"/>
    <w:rsid w:val="004526C1"/>
    <w:rsid w:val="0045693D"/>
    <w:rsid w:val="004621E7"/>
    <w:rsid w:val="00466DEE"/>
    <w:rsid w:val="0047022D"/>
    <w:rsid w:val="004727EA"/>
    <w:rsid w:val="00495F3D"/>
    <w:rsid w:val="004A35FB"/>
    <w:rsid w:val="004B36E3"/>
    <w:rsid w:val="004B660B"/>
    <w:rsid w:val="004C32CA"/>
    <w:rsid w:val="004C745B"/>
    <w:rsid w:val="004D2485"/>
    <w:rsid w:val="004D3C89"/>
    <w:rsid w:val="00502274"/>
    <w:rsid w:val="00507D73"/>
    <w:rsid w:val="00507FEA"/>
    <w:rsid w:val="00510DAC"/>
    <w:rsid w:val="00511436"/>
    <w:rsid w:val="005133DF"/>
    <w:rsid w:val="00516CAE"/>
    <w:rsid w:val="005345E9"/>
    <w:rsid w:val="00566108"/>
    <w:rsid w:val="0056701B"/>
    <w:rsid w:val="005745F5"/>
    <w:rsid w:val="00574A86"/>
    <w:rsid w:val="00574FFF"/>
    <w:rsid w:val="005754B6"/>
    <w:rsid w:val="00584275"/>
    <w:rsid w:val="00585C90"/>
    <w:rsid w:val="00592D52"/>
    <w:rsid w:val="005A246B"/>
    <w:rsid w:val="005B14F0"/>
    <w:rsid w:val="005B3767"/>
    <w:rsid w:val="005B4D1E"/>
    <w:rsid w:val="005B7BC8"/>
    <w:rsid w:val="005C1128"/>
    <w:rsid w:val="005C2460"/>
    <w:rsid w:val="005C4A64"/>
    <w:rsid w:val="005C5F03"/>
    <w:rsid w:val="005C7C7B"/>
    <w:rsid w:val="005E1889"/>
    <w:rsid w:val="005E7F28"/>
    <w:rsid w:val="005F72EA"/>
    <w:rsid w:val="00602C76"/>
    <w:rsid w:val="006077F3"/>
    <w:rsid w:val="006225D4"/>
    <w:rsid w:val="00622F97"/>
    <w:rsid w:val="00631FCB"/>
    <w:rsid w:val="00647209"/>
    <w:rsid w:val="00654C71"/>
    <w:rsid w:val="00656D82"/>
    <w:rsid w:val="00656DFA"/>
    <w:rsid w:val="00697951"/>
    <w:rsid w:val="006D1FD3"/>
    <w:rsid w:val="006D24EA"/>
    <w:rsid w:val="006D270C"/>
    <w:rsid w:val="006E0A17"/>
    <w:rsid w:val="006E5793"/>
    <w:rsid w:val="006F30D8"/>
    <w:rsid w:val="00701182"/>
    <w:rsid w:val="00704DF8"/>
    <w:rsid w:val="00714FC6"/>
    <w:rsid w:val="007164C9"/>
    <w:rsid w:val="0071796A"/>
    <w:rsid w:val="0072716D"/>
    <w:rsid w:val="007322EA"/>
    <w:rsid w:val="0073235F"/>
    <w:rsid w:val="007518D6"/>
    <w:rsid w:val="00762D6C"/>
    <w:rsid w:val="00764156"/>
    <w:rsid w:val="007643FB"/>
    <w:rsid w:val="00784FD3"/>
    <w:rsid w:val="00791B6B"/>
    <w:rsid w:val="007A563E"/>
    <w:rsid w:val="007D211D"/>
    <w:rsid w:val="007D7167"/>
    <w:rsid w:val="008021B4"/>
    <w:rsid w:val="00816E38"/>
    <w:rsid w:val="0082122F"/>
    <w:rsid w:val="00821B9C"/>
    <w:rsid w:val="008232FA"/>
    <w:rsid w:val="008352AD"/>
    <w:rsid w:val="00836DB1"/>
    <w:rsid w:val="008415E4"/>
    <w:rsid w:val="00843051"/>
    <w:rsid w:val="008516E2"/>
    <w:rsid w:val="008642EE"/>
    <w:rsid w:val="0086629B"/>
    <w:rsid w:val="008741E5"/>
    <w:rsid w:val="008931B0"/>
    <w:rsid w:val="008B0439"/>
    <w:rsid w:val="008C03F3"/>
    <w:rsid w:val="008C0BC7"/>
    <w:rsid w:val="008D4342"/>
    <w:rsid w:val="008E2B7D"/>
    <w:rsid w:val="008E42E5"/>
    <w:rsid w:val="008E568B"/>
    <w:rsid w:val="008E6C46"/>
    <w:rsid w:val="008F3481"/>
    <w:rsid w:val="00910819"/>
    <w:rsid w:val="0092171A"/>
    <w:rsid w:val="009232A8"/>
    <w:rsid w:val="00927B6C"/>
    <w:rsid w:val="00934A84"/>
    <w:rsid w:val="00935960"/>
    <w:rsid w:val="00941744"/>
    <w:rsid w:val="0095072F"/>
    <w:rsid w:val="00977255"/>
    <w:rsid w:val="0098778E"/>
    <w:rsid w:val="009919C9"/>
    <w:rsid w:val="009958D7"/>
    <w:rsid w:val="009B2FFB"/>
    <w:rsid w:val="009C0B7C"/>
    <w:rsid w:val="009C25EF"/>
    <w:rsid w:val="009C3197"/>
    <w:rsid w:val="009C69E7"/>
    <w:rsid w:val="009D4D43"/>
    <w:rsid w:val="009E1185"/>
    <w:rsid w:val="009F075A"/>
    <w:rsid w:val="009F7188"/>
    <w:rsid w:val="00A46513"/>
    <w:rsid w:val="00A6363C"/>
    <w:rsid w:val="00A67805"/>
    <w:rsid w:val="00A67861"/>
    <w:rsid w:val="00A9640D"/>
    <w:rsid w:val="00A969F1"/>
    <w:rsid w:val="00AB33F9"/>
    <w:rsid w:val="00AB46FA"/>
    <w:rsid w:val="00AB613B"/>
    <w:rsid w:val="00AB6CFA"/>
    <w:rsid w:val="00AD02B3"/>
    <w:rsid w:val="00AD15DD"/>
    <w:rsid w:val="00AE03F8"/>
    <w:rsid w:val="00AE3F73"/>
    <w:rsid w:val="00AE5D66"/>
    <w:rsid w:val="00AF2C47"/>
    <w:rsid w:val="00AF2F08"/>
    <w:rsid w:val="00AF4703"/>
    <w:rsid w:val="00AF5E8C"/>
    <w:rsid w:val="00B00391"/>
    <w:rsid w:val="00B20C31"/>
    <w:rsid w:val="00B20EAD"/>
    <w:rsid w:val="00B3589A"/>
    <w:rsid w:val="00B36C00"/>
    <w:rsid w:val="00B370E4"/>
    <w:rsid w:val="00B41FDB"/>
    <w:rsid w:val="00B4329F"/>
    <w:rsid w:val="00B44C3E"/>
    <w:rsid w:val="00B456B9"/>
    <w:rsid w:val="00B512F3"/>
    <w:rsid w:val="00B600CF"/>
    <w:rsid w:val="00B75F42"/>
    <w:rsid w:val="00B80C5E"/>
    <w:rsid w:val="00B83CCB"/>
    <w:rsid w:val="00B900D0"/>
    <w:rsid w:val="00B90BCE"/>
    <w:rsid w:val="00B91D7D"/>
    <w:rsid w:val="00BA25DD"/>
    <w:rsid w:val="00BA38CF"/>
    <w:rsid w:val="00BA51AD"/>
    <w:rsid w:val="00BC460D"/>
    <w:rsid w:val="00BD5649"/>
    <w:rsid w:val="00BE460F"/>
    <w:rsid w:val="00BF2ED4"/>
    <w:rsid w:val="00C0192E"/>
    <w:rsid w:val="00C02347"/>
    <w:rsid w:val="00C061BA"/>
    <w:rsid w:val="00C07DE4"/>
    <w:rsid w:val="00C277BF"/>
    <w:rsid w:val="00C32A59"/>
    <w:rsid w:val="00C56A44"/>
    <w:rsid w:val="00C62F2C"/>
    <w:rsid w:val="00C66245"/>
    <w:rsid w:val="00C77AB1"/>
    <w:rsid w:val="00C841C9"/>
    <w:rsid w:val="00C863B9"/>
    <w:rsid w:val="00C87F76"/>
    <w:rsid w:val="00C90264"/>
    <w:rsid w:val="00C912BB"/>
    <w:rsid w:val="00C93C4C"/>
    <w:rsid w:val="00CA14BA"/>
    <w:rsid w:val="00CA2AC5"/>
    <w:rsid w:val="00CA52C6"/>
    <w:rsid w:val="00CB7BD5"/>
    <w:rsid w:val="00D00BA5"/>
    <w:rsid w:val="00D157F3"/>
    <w:rsid w:val="00D22498"/>
    <w:rsid w:val="00D27260"/>
    <w:rsid w:val="00D322CD"/>
    <w:rsid w:val="00D35317"/>
    <w:rsid w:val="00D46B5E"/>
    <w:rsid w:val="00D6313B"/>
    <w:rsid w:val="00D66807"/>
    <w:rsid w:val="00D67EDC"/>
    <w:rsid w:val="00D778DF"/>
    <w:rsid w:val="00D77CBA"/>
    <w:rsid w:val="00D85312"/>
    <w:rsid w:val="00D87D63"/>
    <w:rsid w:val="00D93EC8"/>
    <w:rsid w:val="00DA540B"/>
    <w:rsid w:val="00DB2CBE"/>
    <w:rsid w:val="00DB5448"/>
    <w:rsid w:val="00DB6B6E"/>
    <w:rsid w:val="00DB6FF5"/>
    <w:rsid w:val="00DC053D"/>
    <w:rsid w:val="00DC45FD"/>
    <w:rsid w:val="00DC670B"/>
    <w:rsid w:val="00DE47B7"/>
    <w:rsid w:val="00DF728C"/>
    <w:rsid w:val="00E01F23"/>
    <w:rsid w:val="00E0683F"/>
    <w:rsid w:val="00E21482"/>
    <w:rsid w:val="00E23740"/>
    <w:rsid w:val="00E25D50"/>
    <w:rsid w:val="00E26E24"/>
    <w:rsid w:val="00E33580"/>
    <w:rsid w:val="00E33610"/>
    <w:rsid w:val="00E37F76"/>
    <w:rsid w:val="00E415E2"/>
    <w:rsid w:val="00E44BA7"/>
    <w:rsid w:val="00E44BE5"/>
    <w:rsid w:val="00E62F88"/>
    <w:rsid w:val="00E632B6"/>
    <w:rsid w:val="00E70728"/>
    <w:rsid w:val="00E70C3B"/>
    <w:rsid w:val="00E73978"/>
    <w:rsid w:val="00E868BF"/>
    <w:rsid w:val="00E87B43"/>
    <w:rsid w:val="00E923C5"/>
    <w:rsid w:val="00E9435E"/>
    <w:rsid w:val="00EA440B"/>
    <w:rsid w:val="00EB41DE"/>
    <w:rsid w:val="00EB6AA5"/>
    <w:rsid w:val="00EC0920"/>
    <w:rsid w:val="00EC0D43"/>
    <w:rsid w:val="00ED0538"/>
    <w:rsid w:val="00ED2CF4"/>
    <w:rsid w:val="00ED3249"/>
    <w:rsid w:val="00ED496E"/>
    <w:rsid w:val="00F1251E"/>
    <w:rsid w:val="00F243BC"/>
    <w:rsid w:val="00F653C4"/>
    <w:rsid w:val="00F80F90"/>
    <w:rsid w:val="00F96670"/>
    <w:rsid w:val="00FB4988"/>
    <w:rsid w:val="00FC6169"/>
    <w:rsid w:val="00FD18F3"/>
    <w:rsid w:val="00FD55BB"/>
    <w:rsid w:val="00FF15DA"/>
    <w:rsid w:val="00FF7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619064">
      <w:bodyDiv w:val="1"/>
      <w:marLeft w:val="0"/>
      <w:marRight w:val="0"/>
      <w:marTop w:val="0"/>
      <w:marBottom w:val="0"/>
      <w:divBdr>
        <w:top w:val="none" w:sz="0" w:space="0" w:color="auto"/>
        <w:left w:val="none" w:sz="0" w:space="0" w:color="auto"/>
        <w:bottom w:val="none" w:sz="0" w:space="0" w:color="auto"/>
        <w:right w:val="none" w:sz="0" w:space="0" w:color="auto"/>
      </w:divBdr>
    </w:div>
    <w:div w:id="1210220279">
      <w:bodyDiv w:val="1"/>
      <w:marLeft w:val="0"/>
      <w:marRight w:val="0"/>
      <w:marTop w:val="0"/>
      <w:marBottom w:val="0"/>
      <w:divBdr>
        <w:top w:val="none" w:sz="0" w:space="0" w:color="auto"/>
        <w:left w:val="none" w:sz="0" w:space="0" w:color="auto"/>
        <w:bottom w:val="none" w:sz="0" w:space="0" w:color="auto"/>
        <w:right w:val="none" w:sz="0" w:space="0" w:color="auto"/>
      </w:divBdr>
    </w:div>
    <w:div w:id="1676766159">
      <w:bodyDiv w:val="1"/>
      <w:marLeft w:val="0"/>
      <w:marRight w:val="0"/>
      <w:marTop w:val="0"/>
      <w:marBottom w:val="0"/>
      <w:divBdr>
        <w:top w:val="none" w:sz="0" w:space="0" w:color="auto"/>
        <w:left w:val="none" w:sz="0" w:space="0" w:color="auto"/>
        <w:bottom w:val="none" w:sz="0" w:space="0" w:color="auto"/>
        <w:right w:val="none" w:sz="0" w:space="0" w:color="auto"/>
      </w:divBdr>
    </w:div>
    <w:div w:id="20253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3033</Characters>
  <Application>Microsoft Office Word</Application>
  <DocSecurity>0</DocSecurity>
  <Lines>25</Lines>
  <Paragraphs>7</Paragraphs>
  <ScaleCrop>false</ScaleCrop>
  <Company>Hewlett-Packard</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2010-05-18T04:59:00Z</dcterms:created>
  <dcterms:modified xsi:type="dcterms:W3CDTF">2010-05-18T05:03:00Z</dcterms:modified>
</cp:coreProperties>
</file>